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cs="Calibri"/>
          <w:b w:val="0"/>
          <w:bCs/>
          <w:sz w:val="22"/>
          <w:szCs w:val="22"/>
          <w:lang w:val="en-GB"/>
        </w:rPr>
        <w:t xml:space="preserve">Name :- </w:t>
      </w:r>
      <w:bookmarkStart w:id="0" w:name="_GoBack"/>
      <w:r>
        <w:rPr>
          <w:rFonts w:hint="default" w:cs="Calibri"/>
          <w:b w:val="0"/>
          <w:bCs/>
          <w:sz w:val="22"/>
          <w:szCs w:val="22"/>
          <w:lang w:val="en-GB"/>
        </w:rPr>
        <w:t>Ganduri Achyuth Kumar</w:t>
      </w:r>
    </w:p>
    <w:bookmarkEnd w:id="0"/>
    <w:p>
      <w:pPr>
        <w:spacing w:line="240" w:lineRule="auto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Contact No: +91</w:t>
      </w:r>
      <w:r>
        <w:rPr>
          <w:rFonts w:hint="default" w:cs="Calibri"/>
          <w:b w:val="0"/>
          <w:bCs/>
          <w:sz w:val="22"/>
          <w:szCs w:val="22"/>
          <w:lang w:val="en-GB"/>
        </w:rPr>
        <w:t>-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9606095478                 </w:t>
      </w:r>
    </w:p>
    <w:p>
      <w:pPr>
        <w:spacing w:line="240" w:lineRule="auto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Email: achyuthkumar5478@gmail.com</w:t>
      </w:r>
    </w:p>
    <w:p>
      <w:pPr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19685</wp:posOffset>
                </wp:positionV>
                <wp:extent cx="6162675" cy="635"/>
                <wp:effectExtent l="9525" t="6985" r="9525" b="11430"/>
                <wp:wrapNone/>
                <wp:docPr id="1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635"/>
                        </a:xfrm>
                        <a:prstGeom prst="bentConnector3">
                          <a:avLst>
                            <a:gd name="adj1" fmla="val 4999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27" o:spid="_x0000_s1026" o:spt="34" type="#_x0000_t34" style="position:absolute;left:0pt;margin-left:-5.25pt;margin-top:1.55pt;height:0.05pt;width:485.25pt;z-index:251659264;mso-width-relative:page;mso-height-relative:page;" filled="f" stroked="t" coordsize="21600,21600" o:gfxdata="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0tVqzW&#10;AAAABwEAAA8AAAAAAAAAAQAgAAAAIgAAAGRycy9kb3ducmV2LnhtbFBLAQIUABQAAAAIAIdO4kAA&#10;KHK96QEAAOMDAAAOAAAAAAAAAAEAIAAAACUBAABkcnMvZTJvRG9jLnhtbFBLBQYAAAAABgAGAFkB&#10;AACABQAAAAA=&#10;" adj="10799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Professional Summary: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3.5 years of professional </w:t>
      </w:r>
      <w:r>
        <w:rPr>
          <w:rFonts w:hint="default" w:ascii="Calibri" w:hAnsi="Calibri" w:cs="Calibri"/>
          <w:b w:val="0"/>
          <w:bCs/>
          <w:sz w:val="22"/>
          <w:szCs w:val="22"/>
          <w:lang w:val="en-GB"/>
        </w:rPr>
        <w:t>E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xperience including 2.5 years of experience in </w:t>
      </w:r>
      <w:r>
        <w:rPr>
          <w:rFonts w:hint="default" w:ascii="Calibri" w:hAnsi="Calibri" w:cs="Calibri"/>
          <w:b w:val="0"/>
          <w:bCs/>
          <w:sz w:val="22"/>
          <w:szCs w:val="22"/>
        </w:rPr>
        <w:t>Azure Cloud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Having experience in implementing </w:t>
      </w:r>
      <w:r>
        <w:rPr>
          <w:rFonts w:hint="default" w:ascii="Calibri" w:hAnsi="Calibri" w:cs="Calibri"/>
          <w:b w:val="0"/>
          <w:bCs/>
          <w:sz w:val="22"/>
          <w:szCs w:val="22"/>
        </w:rPr>
        <w:t>ETL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 solution by using the </w:t>
      </w:r>
      <w:r>
        <w:rPr>
          <w:rFonts w:hint="default" w:ascii="Calibri" w:hAnsi="Calibri" w:cs="Calibri"/>
          <w:b w:val="0"/>
          <w:bCs/>
          <w:sz w:val="22"/>
          <w:szCs w:val="22"/>
        </w:rPr>
        <w:t>ADF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Having experience in implementing </w:t>
      </w:r>
      <w:r>
        <w:rPr>
          <w:rFonts w:hint="default" w:ascii="Calibri" w:hAnsi="Calibri" w:cs="Calibri"/>
          <w:b w:val="0"/>
          <w:bCs/>
          <w:sz w:val="22"/>
          <w:szCs w:val="22"/>
        </w:rPr>
        <w:t>Azure Data factory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 pipeline components such as </w:t>
      </w:r>
      <w:r>
        <w:rPr>
          <w:rFonts w:hint="default" w:ascii="Calibri" w:hAnsi="Calibri" w:cs="Calibri"/>
          <w:b w:val="0"/>
          <w:bCs/>
          <w:sz w:val="22"/>
          <w:szCs w:val="22"/>
        </w:rPr>
        <w:t>Integration Runtime</w:t>
      </w:r>
      <w:r>
        <w:rPr>
          <w:rFonts w:hint="default" w:ascii="Calibri" w:hAnsi="Calibri" w:cs="Calibri"/>
          <w:b w:val="0"/>
          <w:bCs/>
          <w:sz w:val="22"/>
          <w:szCs w:val="22"/>
        </w:rPr>
        <w:t>, L</w:t>
      </w:r>
      <w:r>
        <w:rPr>
          <w:rFonts w:hint="default" w:ascii="Calibri" w:hAnsi="Calibri" w:cs="Calibri"/>
          <w:b w:val="0"/>
          <w:bCs/>
          <w:sz w:val="22"/>
          <w:szCs w:val="22"/>
        </w:rPr>
        <w:t>inked Services, Datasets and Activities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Implemented pipeline to move data from 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on premise SQL server to </w:t>
      </w:r>
      <w:r>
        <w:rPr>
          <w:rFonts w:hint="default" w:ascii="Calibri" w:hAnsi="Calibri" w:cs="Calibri"/>
          <w:b w:val="0"/>
          <w:bCs/>
          <w:sz w:val="22"/>
          <w:szCs w:val="22"/>
        </w:rPr>
        <w:t>data lake storage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Having experience in handling data in different storage </w:t>
      </w:r>
      <w:r>
        <w:rPr>
          <w:rFonts w:hint="default" w:ascii="Calibri" w:hAnsi="Calibri" w:cs="Calibri"/>
          <w:b w:val="0"/>
          <w:bCs/>
          <w:sz w:val="22"/>
          <w:szCs w:val="22"/>
        </w:rPr>
        <w:t>ADLS and Blob storage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Implemented pipeline to copy </w:t>
      </w:r>
      <w:r>
        <w:rPr>
          <w:rFonts w:hint="default" w:ascii="Calibri" w:hAnsi="Calibri" w:cs="Calibri"/>
          <w:b w:val="0"/>
          <w:bCs/>
          <w:sz w:val="22"/>
          <w:szCs w:val="22"/>
        </w:rPr>
        <w:t>Full load tables and Delta load tables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 from on premise to cloud.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Having experience in transforming data with </w:t>
      </w:r>
      <w:r>
        <w:rPr>
          <w:rFonts w:hint="default" w:ascii="Calibri" w:hAnsi="Calibri" w:cs="Calibri"/>
          <w:b w:val="0"/>
          <w:bCs/>
          <w:sz w:val="22"/>
          <w:szCs w:val="22"/>
        </w:rPr>
        <w:t>Azure Data Flows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Created the </w:t>
      </w:r>
      <w:r>
        <w:rPr>
          <w:rFonts w:hint="default" w:ascii="Calibri" w:hAnsi="Calibri" w:cs="Calibri"/>
          <w:b w:val="0"/>
          <w:bCs/>
          <w:sz w:val="22"/>
          <w:szCs w:val="22"/>
        </w:rPr>
        <w:t>Schedule trigger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 to run pipeline on specified time</w:t>
      </w:r>
    </w:p>
    <w:p>
      <w:pPr>
        <w:numPr>
          <w:ilvl w:val="0"/>
          <w:numId w:val="2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Experience on </w:t>
      </w:r>
      <w:r>
        <w:rPr>
          <w:rFonts w:hint="default" w:ascii="Calibri" w:hAnsi="Calibri" w:cs="Calibri"/>
          <w:b w:val="0"/>
          <w:bCs/>
          <w:sz w:val="22"/>
          <w:szCs w:val="22"/>
        </w:rPr>
        <w:t>key vaults, logic apps</w:t>
      </w:r>
    </w:p>
    <w:p>
      <w:pPr>
        <w:spacing w:after="0" w:line="240" w:lineRule="auto"/>
        <w:ind w:left="720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</w:p>
    <w:p>
      <w:pPr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Professional Experience:</w:t>
      </w:r>
    </w:p>
    <w:p>
      <w:pPr>
        <w:widowControl w:val="0"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Working as 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Azure Data Engineer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 in Vaihuti Infotech pvt ltd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, Bangalore 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(Jun 201</w:t>
      </w:r>
      <w:r>
        <w:rPr>
          <w:rFonts w:hint="default" w:ascii="Calibri" w:hAnsi="Calibri" w:cs="Calibri"/>
          <w:b w:val="0"/>
          <w:bCs/>
          <w:sz w:val="22"/>
          <w:szCs w:val="22"/>
        </w:rPr>
        <w:t>9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 - Present) 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720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</w:p>
    <w:p>
      <w:pPr>
        <w:widowControl w:val="0"/>
        <w:tabs>
          <w:tab w:val="left" w:pos="720"/>
        </w:tabs>
        <w:spacing w:after="0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Education: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50"/>
          <w:tab w:val="clear" w:pos="720"/>
        </w:tabs>
        <w:spacing w:after="0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Completed </w:t>
      </w:r>
      <w:r>
        <w:rPr>
          <w:rFonts w:hint="default" w:ascii="Calibri" w:hAnsi="Calibri" w:cs="Calibri"/>
          <w:b w:val="0"/>
          <w:bCs/>
          <w:sz w:val="22"/>
          <w:szCs w:val="22"/>
        </w:rPr>
        <w:t>B. Com (Computers)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 From 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Acharya Nagarjuna University 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in 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March 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– 2018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50"/>
        </w:tabs>
        <w:spacing w:after="0"/>
        <w:ind w:left="720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</w:p>
    <w:p>
      <w:pPr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Technical Skills:</w:t>
      </w:r>
    </w:p>
    <w:p>
      <w:pPr>
        <w:numPr>
          <w:ilvl w:val="0"/>
          <w:numId w:val="4"/>
        </w:numPr>
        <w:spacing w:after="0" w:line="240" w:lineRule="auto"/>
        <w:ind w:left="720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Azure Data Factory </w:t>
      </w:r>
    </w:p>
    <w:p>
      <w:pPr>
        <w:numPr>
          <w:ilvl w:val="0"/>
          <w:numId w:val="4"/>
        </w:numPr>
        <w:spacing w:after="0" w:line="240" w:lineRule="auto"/>
        <w:ind w:left="720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SQL</w:t>
      </w:r>
    </w:p>
    <w:p>
      <w:pPr>
        <w:numPr>
          <w:ilvl w:val="0"/>
          <w:numId w:val="4"/>
        </w:numPr>
        <w:spacing w:after="0" w:line="240" w:lineRule="auto"/>
        <w:ind w:left="720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Azure data lake storage </w:t>
      </w:r>
    </w:p>
    <w:p>
      <w:pPr>
        <w:numPr>
          <w:ilvl w:val="0"/>
          <w:numId w:val="4"/>
        </w:numPr>
        <w:spacing w:after="0" w:line="240" w:lineRule="auto"/>
        <w:ind w:left="720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Azure Data Flows</w:t>
      </w:r>
    </w:p>
    <w:p>
      <w:pPr>
        <w:numPr>
          <w:ilvl w:val="0"/>
          <w:numId w:val="4"/>
        </w:numPr>
        <w:spacing w:after="0" w:line="240" w:lineRule="auto"/>
        <w:ind w:left="720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Basics of Data Bricks</w:t>
      </w:r>
    </w:p>
    <w:p>
      <w:pPr>
        <w:spacing w:after="0" w:line="240" w:lineRule="auto"/>
        <w:ind w:left="720"/>
        <w:rPr>
          <w:rFonts w:hint="default" w:ascii="Calibri" w:hAnsi="Calibri" w:cs="Calibri"/>
          <w:b w:val="0"/>
          <w:bCs/>
          <w:sz w:val="22"/>
          <w:szCs w:val="22"/>
        </w:rPr>
      </w:pPr>
    </w:p>
    <w:p>
      <w:pPr>
        <w:jc w:val="both"/>
        <w:rPr>
          <w:rFonts w:hint="default" w:ascii="Calibri" w:hAnsi="Calibri" w:cs="Calibri"/>
          <w:b w:val="0"/>
          <w:bCs/>
          <w:sz w:val="22"/>
          <w:szCs w:val="22"/>
          <w:u w:val="single"/>
        </w:rPr>
      </w:pPr>
      <w:r>
        <w:rPr>
          <w:rFonts w:hint="default" w:ascii="Calibri" w:hAnsi="Calibri" w:cs="Calibri"/>
          <w:b w:val="0"/>
          <w:bCs/>
          <w:sz w:val="22"/>
          <w:szCs w:val="22"/>
          <w:u w:val="single"/>
        </w:rPr>
        <w:t>Professional Experience: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80" w:after="280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  <w:u w:val="single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  <w:u w:val="single"/>
        </w:rPr>
        <w:t>Project: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 </w:t>
      </w:r>
      <w:r>
        <w:rPr>
          <w:rFonts w:hint="default" w:ascii="Calibri" w:hAnsi="Calibri" w:eastAsia="Times New Roman" w:cs="Calibri"/>
          <w:b w:val="0"/>
          <w:bCs/>
          <w:sz w:val="22"/>
          <w:szCs w:val="22"/>
        </w:rPr>
        <w:t xml:space="preserve">Data Migration &amp; Transformation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80" w:after="280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Duration: (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August 2021 - Present)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80" w:after="280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Responsibilities: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Attended the client calls to understand the requirement.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Copied data from On-premise SQL server to Azure Data Lake Storage Gen2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Building End-to-End pipelines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Used data flows for implementing Data transformations.</w:t>
      </w:r>
    </w:p>
    <w:p>
      <w:pPr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Used data flows to perform data quality checks.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Load the sink data to Azure DWH</w:t>
      </w:r>
    </w:p>
    <w:p>
      <w:pPr>
        <w:numPr>
          <w:ilvl w:val="0"/>
          <w:numId w:val="6"/>
        </w:numP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Scheduling the pipelines based on the time schedule</w:t>
      </w:r>
    </w:p>
    <w:p>
      <w:pPr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Implemented email feature using Azure Logic-Apps to get pipeline notifications.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Skills Used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: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/>
          <w:sz w:val="22"/>
          <w:szCs w:val="22"/>
        </w:rPr>
        <w:t xml:space="preserve">ADF, Data Lake Storage Gen2, Azure Data Flows, SQL    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  <w:u w:val="single"/>
        </w:rPr>
        <w:t>Project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: Fact Implementation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80" w:after="280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>Duration: (</w:t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JUN 2020 - August 2021)</w:t>
      </w:r>
    </w:p>
    <w:p>
      <w:pPr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Responsibilities: 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Batch Data sources are ingested by creating pipeline using Azure data factory via Integration Runtime.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ADF is used for ingestion of On-premises data into Azure data lake storage.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Deployed distributed data processing system using Azure ecosystem such as Azure Data Bricks.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hint="default" w:ascii="Calibri" w:hAnsi="Calibri" w:cs="Calibri"/>
          <w:b w:val="0"/>
          <w:bCs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>Used the Azure Key Vault service to store secrets and keys used for encrypting the Storage &amp; Services.</w:t>
      </w:r>
    </w:p>
    <w:p>
      <w:pPr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sz w:val="22"/>
          <w:szCs w:val="22"/>
        </w:rPr>
        <w:t xml:space="preserve">Skills:   </w:t>
      </w:r>
      <w:r>
        <w:rPr>
          <w:rFonts w:hint="default" w:ascii="Calibri" w:hAnsi="Calibri" w:cs="Calibri"/>
          <w:b w:val="0"/>
          <w:bCs/>
          <w:sz w:val="22"/>
          <w:szCs w:val="22"/>
        </w:rPr>
        <w:t>Azure Data Factory, ADLS, SQL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Declaration: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I hereby declared that all the information provided above is true according to my knowledge and belief.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720" w:firstLine="720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720" w:firstLine="720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ind w:left="720" w:firstLine="720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hint="default" w:ascii="Calibri" w:hAnsi="Calibri" w:cs="Calibri"/>
          <w:b w:val="0"/>
          <w:bCs/>
          <w:color w:val="000000"/>
          <w:sz w:val="22"/>
          <w:szCs w:val="22"/>
        </w:rPr>
      </w:pP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hint="default" w:ascii="Calibri" w:hAnsi="Calibri" w:cs="Calibri"/>
          <w:b w:val="0"/>
          <w:bCs/>
          <w:color w:val="000000"/>
          <w:sz w:val="22"/>
          <w:szCs w:val="22"/>
        </w:rPr>
        <w:t xml:space="preserve">G Achyuth </w:t>
      </w:r>
      <w:r>
        <w:rPr>
          <w:rFonts w:hint="default" w:ascii="Calibri" w:hAnsi="Calibri" w:cs="Calibri"/>
          <w:b w:val="0"/>
          <w:bCs/>
          <w:sz w:val="22"/>
          <w:szCs w:val="22"/>
        </w:rPr>
        <w:pict>
          <v:shape id="_x0000_s1026" o:spid="_x0000_s1026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oto Sans">
    <w:altName w:val="Segoe Print"/>
    <w:panose1 w:val="00000000000000000000"/>
    <w:charset w:val="00"/>
    <w:family w:val="swiss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0000004"/>
    <w:multiLevelType w:val="multilevel"/>
    <w:tmpl w:val="00000004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00000005"/>
    <w:multiLevelType w:val="multilevel"/>
    <w:tmpl w:val="00000005"/>
    <w:lvl w:ilvl="0" w:tentative="0">
      <w:start w:val="1"/>
      <w:numFmt w:val="bullet"/>
      <w:pStyle w:val="11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color w:val="auto"/>
        <w:sz w:val="2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01026A2D"/>
    <w:multiLevelType w:val="multilevel"/>
    <w:tmpl w:val="01026A2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171C3B63"/>
    <w:multiLevelType w:val="multilevel"/>
    <w:tmpl w:val="171C3B63"/>
    <w:lvl w:ilvl="0" w:tentative="0">
      <w:start w:val="1"/>
      <w:numFmt w:val="bullet"/>
      <w:lvlText w:val="⮚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BD8"/>
    <w:rsid w:val="00063240"/>
    <w:rsid w:val="000B5D66"/>
    <w:rsid w:val="00105B35"/>
    <w:rsid w:val="001A0429"/>
    <w:rsid w:val="001A13F2"/>
    <w:rsid w:val="00267346"/>
    <w:rsid w:val="00272599"/>
    <w:rsid w:val="00287CFE"/>
    <w:rsid w:val="004657C5"/>
    <w:rsid w:val="00473F7D"/>
    <w:rsid w:val="0051487B"/>
    <w:rsid w:val="0054171B"/>
    <w:rsid w:val="0055353A"/>
    <w:rsid w:val="00597FB9"/>
    <w:rsid w:val="0061624C"/>
    <w:rsid w:val="00666D0A"/>
    <w:rsid w:val="00692BDF"/>
    <w:rsid w:val="00702524"/>
    <w:rsid w:val="008A2867"/>
    <w:rsid w:val="008C04FE"/>
    <w:rsid w:val="008E6647"/>
    <w:rsid w:val="008F2BF5"/>
    <w:rsid w:val="00915AAF"/>
    <w:rsid w:val="00976BD8"/>
    <w:rsid w:val="00987E5C"/>
    <w:rsid w:val="009B3891"/>
    <w:rsid w:val="00A72FB4"/>
    <w:rsid w:val="00AD37F6"/>
    <w:rsid w:val="00B57B56"/>
    <w:rsid w:val="00B70D69"/>
    <w:rsid w:val="00BD14BF"/>
    <w:rsid w:val="00C41D70"/>
    <w:rsid w:val="00C562FB"/>
    <w:rsid w:val="00C72E23"/>
    <w:rsid w:val="00C76DD5"/>
    <w:rsid w:val="00C84499"/>
    <w:rsid w:val="00CC37A9"/>
    <w:rsid w:val="00DC7A3E"/>
    <w:rsid w:val="00DD3606"/>
    <w:rsid w:val="00E204E0"/>
    <w:rsid w:val="00E47131"/>
    <w:rsid w:val="00E7519A"/>
    <w:rsid w:val="00F17C0D"/>
    <w:rsid w:val="00F2184F"/>
    <w:rsid w:val="00F57F03"/>
    <w:rsid w:val="00F84FDF"/>
    <w:rsid w:val="00FC370B"/>
    <w:rsid w:val="1A036F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SimSu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SimSun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spacing w:after="0" w:line="240" w:lineRule="auto"/>
      <w:outlineLvl w:val="2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3"/>
    <w:qFormat/>
    <w:uiPriority w:val="0"/>
    <w:pPr>
      <w:spacing w:after="0" w:line="240" w:lineRule="auto"/>
      <w:jc w:val="both"/>
    </w:pPr>
    <w:rPr>
      <w:rFonts w:ascii="Arial" w:hAnsi="Arial" w:eastAsia="Times New Roman" w:cs="Arial"/>
      <w:sz w:val="24"/>
      <w:szCs w:val="24"/>
    </w:rPr>
  </w:style>
  <w:style w:type="paragraph" w:styleId="6">
    <w:name w:val="Body Text Indent"/>
    <w:basedOn w:val="1"/>
    <w:link w:val="16"/>
    <w:uiPriority w:val="99"/>
    <w:pPr>
      <w:spacing w:after="120"/>
      <w:ind w:left="360"/>
    </w:pPr>
  </w:style>
  <w:style w:type="paragraph" w:styleId="7">
    <w:name w:val="footer"/>
    <w:basedOn w:val="1"/>
    <w:link w:val="18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eader"/>
    <w:basedOn w:val="1"/>
    <w:link w:val="17"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">
    <w:name w:val="List Paragraph"/>
    <w:basedOn w:val="1"/>
    <w:qFormat/>
    <w:uiPriority w:val="34"/>
    <w:pPr>
      <w:widowControl w:val="0"/>
      <w:suppressAutoHyphens/>
      <w:overflowPunct w:val="0"/>
      <w:autoSpaceDE w:val="0"/>
      <w:adjustRightInd w:val="0"/>
      <w:spacing w:after="0" w:line="240" w:lineRule="auto"/>
      <w:ind w:left="720"/>
    </w:pPr>
    <w:rPr>
      <w:rFonts w:ascii="Verdana" w:hAnsi="Verdana" w:eastAsia="Times New Roman" w:cs="Verdana"/>
      <w:kern w:val="28"/>
      <w:sz w:val="24"/>
      <w:szCs w:val="24"/>
    </w:rPr>
  </w:style>
  <w:style w:type="paragraph" w:customStyle="1" w:styleId="11">
    <w:name w:val="Black Dot Bullet"/>
    <w:basedOn w:val="1"/>
    <w:uiPriority w:val="0"/>
    <w:pPr>
      <w:numPr>
        <w:ilvl w:val="0"/>
        <w:numId w:val="1"/>
      </w:numPr>
      <w:spacing w:after="0" w:line="240" w:lineRule="auto"/>
      <w:jc w:val="both"/>
    </w:pPr>
    <w:rPr>
      <w:rFonts w:ascii="Arial" w:hAnsi="Arial" w:eastAsia="Times New Roman" w:cs="Arial"/>
      <w:sz w:val="20"/>
      <w:szCs w:val="20"/>
    </w:rPr>
  </w:style>
  <w:style w:type="character" w:customStyle="1" w:styleId="12">
    <w:name w:val="Heading 3 Char"/>
    <w:basedOn w:val="3"/>
    <w:link w:val="2"/>
    <w:uiPriority w:val="0"/>
    <w:rPr>
      <w:rFonts w:ascii="Times New Roman" w:hAnsi="Times New Roman" w:eastAsia="Times New Roman" w:cs="Times New Roman"/>
      <w:b/>
      <w:bCs/>
      <w:sz w:val="24"/>
      <w:szCs w:val="24"/>
      <w:lang w:val="en-US" w:eastAsia="en-US"/>
    </w:rPr>
  </w:style>
  <w:style w:type="character" w:customStyle="1" w:styleId="13">
    <w:name w:val="Body Text Char"/>
    <w:basedOn w:val="3"/>
    <w:link w:val="5"/>
    <w:uiPriority w:val="0"/>
    <w:rPr>
      <w:rFonts w:ascii="Arial" w:hAnsi="Arial" w:eastAsia="Times New Roman" w:cs="Arial"/>
      <w:sz w:val="24"/>
      <w:szCs w:val="24"/>
      <w:lang w:val="en-US" w:eastAsia="en-US"/>
    </w:rPr>
  </w:style>
  <w:style w:type="paragraph" w:styleId="1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1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SimSun" w:cs="Arial"/>
      <w:color w:val="000000"/>
      <w:sz w:val="24"/>
      <w:szCs w:val="24"/>
      <w:lang w:val="en-US" w:eastAsia="en-US" w:bidi="ar-SA"/>
    </w:rPr>
  </w:style>
  <w:style w:type="character" w:customStyle="1" w:styleId="16">
    <w:name w:val="Body Text Indent Char"/>
    <w:basedOn w:val="3"/>
    <w:link w:val="6"/>
    <w:uiPriority w:val="99"/>
  </w:style>
  <w:style w:type="character" w:customStyle="1" w:styleId="17">
    <w:name w:val="Header Char"/>
    <w:basedOn w:val="3"/>
    <w:link w:val="8"/>
    <w:qFormat/>
    <w:uiPriority w:val="99"/>
  </w:style>
  <w:style w:type="character" w:customStyle="1" w:styleId="18">
    <w:name w:val="Footer Char"/>
    <w:basedOn w:val="3"/>
    <w:link w:val="7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267CBB-82B9-4CB0-905A-3E24A2FD8B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359</Words>
  <Characters>2051</Characters>
  <Lines>17</Lines>
  <Paragraphs>4</Paragraphs>
  <TotalTime>30</TotalTime>
  <ScaleCrop>false</ScaleCrop>
  <LinksUpToDate>false</LinksUpToDate>
  <CharactersWithSpaces>2406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2022-10-17T14:33:00Z</dcterms:created>
  <dc:creator>Windows User</dc:creator>
  <cp:lastModifiedBy>Sreedhar Reddy</cp:lastModifiedBy>
  <dcterms:modified xsi:type="dcterms:W3CDTF">2023-01-18T10:02:54Z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E1BE647DA2234276822ACD3CD017A764</vt:lpwstr>
  </property>
</Properties>
</file>